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6302" w:type="dxa"/>
        <w:tblInd w:w="108" w:type="dxa"/>
        <w:tblBorders>
          <w:top w:val="wave" w:sz="6" w:space="0" w:color="auto"/>
          <w:left w:val="none" w:sz="0" w:space="0" w:color="auto"/>
          <w:bottom w:val="wave" w:sz="6" w:space="0" w:color="auto"/>
          <w:right w:val="none" w:sz="0" w:space="0" w:color="auto"/>
          <w:insideH w:val="wave" w:sz="6" w:space="0" w:color="auto"/>
          <w:insideV w:val="wave" w:sz="6" w:space="0" w:color="auto"/>
        </w:tblBorders>
        <w:tblLayout w:type="fixed"/>
        <w:tblLook w:val="04A0"/>
      </w:tblPr>
      <w:tblGrid>
        <w:gridCol w:w="5387"/>
        <w:gridCol w:w="5812"/>
        <w:gridCol w:w="5103"/>
      </w:tblGrid>
      <w:tr w:rsidR="005026E4" w:rsidRPr="00C849E0" w:rsidTr="00AD35BA">
        <w:trPr>
          <w:trHeight w:val="10997"/>
        </w:trPr>
        <w:tc>
          <w:tcPr>
            <w:tcW w:w="5387" w:type="dxa"/>
            <w:shd w:val="clear" w:color="auto" w:fill="auto"/>
          </w:tcPr>
          <w:p w:rsidR="00505A39" w:rsidRPr="00505A39" w:rsidRDefault="00505A39" w:rsidP="00505A3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A3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Психофизиологические особенности детей</w:t>
            </w:r>
          </w:p>
          <w:p w:rsidR="00D05DDF" w:rsidRPr="00552CC0" w:rsidRDefault="00D05DDF" w:rsidP="00D05DD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DF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 xml:space="preserve">Подростковый период – трудный возраст, где родителям легко потерять контакт с детьми, войти в непродуктивные конфликты. С другой стороны, недостаток родительской требовательности – попустительство – чревато будущими </w:t>
            </w:r>
            <w:proofErr w:type="spellStart"/>
            <w:r w:rsidRPr="00D05DDF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проблемами</w:t>
            </w:r>
            <w:proofErr w:type="gramStart"/>
            <w:r w:rsidRPr="00D05DDF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.</w:t>
            </w:r>
            <w:r w:rsidR="00552CC0" w:rsidRPr="00552C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552CC0" w:rsidRPr="00552CC0">
              <w:rPr>
                <w:rFonts w:ascii="Times New Roman" w:hAnsi="Times New Roman" w:cs="Times New Roman"/>
                <w:sz w:val="24"/>
                <w:szCs w:val="24"/>
              </w:rPr>
              <w:t>оэтому</w:t>
            </w:r>
            <w:proofErr w:type="spellEnd"/>
            <w:r w:rsidR="00552CC0" w:rsidRPr="00552CC0">
              <w:rPr>
                <w:rFonts w:ascii="Times New Roman" w:hAnsi="Times New Roman" w:cs="Times New Roman"/>
                <w:sz w:val="24"/>
                <w:szCs w:val="24"/>
              </w:rPr>
              <w:t xml:space="preserve"> родителям очень важно принимать участие в работе по созданию общего педагогического «поля», равнозначно, как и специалистам школы.</w:t>
            </w:r>
            <w:r w:rsidR="00310684" w:rsidRPr="00EC2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Вспомните, какими вы были в 13-14 лет. О чем вы думали, что вас интересовало, что с вами происходило, что было важнее всего в тот момент.</w:t>
            </w:r>
          </w:p>
          <w:p w:rsidR="00CE17A3" w:rsidRDefault="00CE17A3" w:rsidP="00D05DD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E17A3">
              <w:rPr>
                <w:rFonts w:ascii="Times New Roman" w:eastAsia="Times New Roman" w:hAnsi="Times New Roman" w:cs="Times New Roman"/>
                <w:sz w:val="24"/>
                <w:szCs w:val="24"/>
              </w:rPr>
              <w:t>ступая в подростковый возраст, дети поразительно меняются. Из ласковых, спокойных и послушных вдруг превращаются в «ершистых», неуправляемых, грубых. Постепенно нарастает неуверенность в себе. Появляется тревожность, сомнения в собственной значимости для родителей, друзей. Подростки готовы «застревать» в положении «обиженного», «непонятого», искать выход из трудных ситуаций путями, нередко чрезвычайно опасными для здоровья, стремятся освободиться от зависимости от взрослых. Порой возникают агрессивные, непредсказуемые реакции защиты себя даже в ситуации, когда и угрозы-то никакой нет.</w:t>
            </w:r>
          </w:p>
          <w:p w:rsidR="00E47697" w:rsidRPr="00CA5001" w:rsidRDefault="001D69F9" w:rsidP="00CA500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309665" cy="1959429"/>
                  <wp:effectExtent l="0" t="0" r="0" b="0"/>
                  <wp:docPr id="4" name="Рисунок 4" descr="C:\Documents and Settings\Марина\Рабочий стол\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Марина\Рабочий стол\1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2130" r="11231" b="1895"/>
                          <a:stretch/>
                        </pic:blipFill>
                        <pic:spPr bwMode="auto">
                          <a:xfrm>
                            <a:off x="0" y="0"/>
                            <a:ext cx="2309261" cy="1959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shd w:val="clear" w:color="auto" w:fill="auto"/>
          </w:tcPr>
          <w:p w:rsidR="006417A0" w:rsidRDefault="00CA5001" w:rsidP="006417A0">
            <w:pPr>
              <w:pStyle w:val="a7"/>
              <w:spacing w:before="0" w:beforeAutospacing="0" w:after="0" w:afterAutospacing="0"/>
              <w:contextualSpacing/>
              <w:jc w:val="center"/>
              <w:rPr>
                <w:b/>
                <w:i/>
                <w:color w:val="7030A0"/>
                <w:lang w:eastAsia="ru-RU"/>
              </w:rPr>
            </w:pPr>
            <w:r w:rsidRPr="00C72708">
              <w:rPr>
                <w:b/>
                <w:i/>
                <w:color w:val="7030A0"/>
                <w:lang w:eastAsia="ru-RU"/>
              </w:rPr>
              <w:t>Поведение подросткового возраста</w:t>
            </w:r>
          </w:p>
          <w:p w:rsidR="00CA5001" w:rsidRPr="006417A0" w:rsidRDefault="00CA5001" w:rsidP="00BB7956">
            <w:pPr>
              <w:pStyle w:val="a7"/>
              <w:numPr>
                <w:ilvl w:val="0"/>
                <w:numId w:val="2"/>
              </w:numPr>
              <w:spacing w:before="0" w:beforeAutospacing="0" w:after="0" w:afterAutospacing="0"/>
              <w:ind w:left="357" w:hanging="357"/>
              <w:contextualSpacing/>
              <w:rPr>
                <w:b/>
                <w:i/>
                <w:color w:val="7030A0"/>
                <w:lang w:eastAsia="ru-RU"/>
              </w:rPr>
            </w:pPr>
            <w:r>
              <w:t>тяга к романтике и самоутверждению, выяснение своих возможностей и способностей иногда на грани риска;</w:t>
            </w:r>
          </w:p>
          <w:p w:rsidR="00CA5001" w:rsidRDefault="00CA5001" w:rsidP="00BB7956">
            <w:pPr>
              <w:pStyle w:val="a7"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contextualSpacing/>
            </w:pPr>
            <w:r>
              <w:t>частая смена настроения, беспричинная обида, грусть, слёзы;</w:t>
            </w:r>
          </w:p>
          <w:p w:rsidR="008A33A8" w:rsidRDefault="00CA5001" w:rsidP="00BB7956">
            <w:pPr>
              <w:pStyle w:val="a7"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contextualSpacing/>
            </w:pPr>
            <w:r>
              <w:t xml:space="preserve">повышенная эмоциональная реакция даже на незначительные </w:t>
            </w:r>
            <w:proofErr w:type="spellStart"/>
            <w:r>
              <w:t>события</w:t>
            </w:r>
            <w:proofErr w:type="gramStart"/>
            <w:r>
              <w:t>;</w:t>
            </w:r>
            <w:r w:rsidR="008A33A8">
              <w:t>с</w:t>
            </w:r>
            <w:proofErr w:type="gramEnd"/>
            <w:r w:rsidR="008A33A8">
              <w:t>тремление</w:t>
            </w:r>
            <w:proofErr w:type="spellEnd"/>
            <w:r w:rsidR="008A33A8">
              <w:t xml:space="preserve"> к установлению дружеских связей с ребятами своего или старшего возраста;</w:t>
            </w:r>
          </w:p>
          <w:p w:rsidR="008A33A8" w:rsidRDefault="008A33A8" w:rsidP="00BB7956">
            <w:pPr>
              <w:pStyle w:val="a7"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contextualSpacing/>
            </w:pPr>
            <w:r>
              <w:t>отстаивание, иногда бессмысленное, своей позиции, в том числе и неверной;</w:t>
            </w:r>
          </w:p>
          <w:p w:rsidR="008A33A8" w:rsidRDefault="008A33A8" w:rsidP="00BB7956">
            <w:pPr>
              <w:pStyle w:val="a7"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contextualSpacing/>
            </w:pPr>
            <w:r>
              <w:t>проявление критического отношения к ранее авторитетным взрослым, мнением которых пренебрегают в пользу сверстников;</w:t>
            </w:r>
          </w:p>
          <w:p w:rsidR="008A33A8" w:rsidRPr="00C72708" w:rsidRDefault="008A33A8" w:rsidP="00BB7956">
            <w:pPr>
              <w:pStyle w:val="a7"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contextualSpacing/>
              <w:jc w:val="center"/>
            </w:pPr>
            <w:r>
              <w:t>демонстративно пренебрежительное или снисходительное отношение к младшим, а также представителям противоположного пола, что является признаком пробуждения интереса.</w:t>
            </w:r>
            <w:r w:rsidR="0071732F">
              <w:rPr>
                <w:noProof/>
              </w:rPr>
              <w:drawing>
                <wp:inline distT="0" distB="0" distL="0" distR="0">
                  <wp:extent cx="2615258" cy="1637880"/>
                  <wp:effectExtent l="0" t="0" r="0" b="0"/>
                  <wp:docPr id="2" name="Рисунок 2" descr="C:\Documents and Settings\Марина\Рабочий стол\1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Марина\Рабочий стол\12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3274" r="16964"/>
                          <a:stretch/>
                        </pic:blipFill>
                        <pic:spPr bwMode="auto">
                          <a:xfrm>
                            <a:off x="0" y="0"/>
                            <a:ext cx="2623421" cy="1642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1732F" w:rsidRDefault="0071732F" w:rsidP="0071732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3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Особенность психологии подросткового возраста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</w:p>
          <w:p w:rsidR="0071732F" w:rsidRPr="00FC2C77" w:rsidRDefault="0071732F" w:rsidP="00AD35BA">
            <w:pPr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5C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остаточно сильная зависимость от мнения определенной группы значимых лиц. Отмечено, что для мальчиков подростков больше характерно опираться на мнение сверстников, тогда как девочки подростки тяготеют к установленному в их собственной семье </w:t>
            </w:r>
            <w:proofErr w:type="gramStart"/>
            <w:r w:rsidRPr="005C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привычному укладу</w:t>
            </w:r>
            <w:proofErr w:type="gramEnd"/>
            <w:r w:rsidRPr="005C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жизни. Однако авторитет родителей и в том, и в другом случае становится существенно ниже, и на первый план выходит общение со сверстниками. </w:t>
            </w:r>
          </w:p>
        </w:tc>
        <w:tc>
          <w:tcPr>
            <w:tcW w:w="5103" w:type="dxa"/>
          </w:tcPr>
          <w:p w:rsidR="008A33A8" w:rsidRDefault="008A33A8" w:rsidP="00B26F6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Появляется </w:t>
            </w:r>
            <w:r w:rsidRPr="005C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повышенная критичность к собственным недостаткам и поиск способов их устранения. Недовольство собой, касающееся как внешних проявлений, так и внутренних черт, характерно для абсолютного большинства подростков, поэтому размышления о себе становятся постоянными спутниками в этот период. </w:t>
            </w:r>
          </w:p>
          <w:p w:rsidR="00B26F69" w:rsidRDefault="008A33A8" w:rsidP="00B26F69">
            <w:pPr>
              <w:pStyle w:val="a7"/>
              <w:widowControl w:val="0"/>
              <w:shd w:val="clear" w:color="auto" w:fill="FFFFFF"/>
              <w:spacing w:before="0" w:beforeAutospacing="0" w:after="0" w:afterAutospacing="0"/>
              <w:contextualSpacing/>
              <w:jc w:val="both"/>
              <w:textAlignment w:val="baseline"/>
              <w:rPr>
                <w:lang w:eastAsia="ru-RU"/>
              </w:rPr>
            </w:pPr>
            <w:r w:rsidRPr="005C7735">
              <w:rPr>
                <w:lang w:eastAsia="ru-RU"/>
              </w:rPr>
              <w:t xml:space="preserve">Ведущей деятельностью в подростковом возрасте становится интимно-межличностное общение, в ходе которого подросток получает необходимый материал для формирования собственной картины мира, системы ценностей и образа собственного «Я». Такая смена интересов может негативно повлиять на успехи в учебе, и именно поэтому многие родители совершают ошибку, начиная ограничивать подростков в общении. Этого делать не следует, поскольку без достаточного общения невозможно полноценное психологическое развитие в подростковом возрасте. </w:t>
            </w:r>
          </w:p>
          <w:p w:rsidR="008A33A8" w:rsidRDefault="001D69F9" w:rsidP="00B26F69">
            <w:pPr>
              <w:pStyle w:val="a7"/>
              <w:widowControl w:val="0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lang w:eastAsia="ru-RU"/>
              </w:rPr>
            </w:pPr>
            <w:r>
              <w:rPr>
                <w:noProof/>
              </w:rPr>
              <w:drawing>
                <wp:inline distT="0" distB="0" distL="0" distR="0">
                  <wp:extent cx="2232561" cy="1486048"/>
                  <wp:effectExtent l="0" t="0" r="0" b="0"/>
                  <wp:docPr id="1" name="Рисунок 1" descr="C:\Documents and Settings\Марина\Рабочий стол\3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Марина\Рабочий стол\3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331" cy="1491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0B81" w:rsidRPr="00B26F69" w:rsidRDefault="0071732F" w:rsidP="00B26F69">
            <w:pPr>
              <w:pStyle w:val="a7"/>
              <w:widowControl w:val="0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rFonts w:eastAsia="Calibri"/>
                <w:b/>
                <w:color w:val="00B050"/>
                <w:shd w:val="clear" w:color="auto" w:fill="FFFFFF"/>
              </w:rPr>
            </w:pPr>
            <w:r>
              <w:rPr>
                <w:rFonts w:eastAsia="Calibri"/>
                <w:b/>
                <w:noProof/>
                <w:color w:val="00B050"/>
                <w:shd w:val="clear" w:color="auto" w:fill="FFFFFF"/>
              </w:rPr>
              <w:drawing>
                <wp:inline distT="0" distB="0" distL="0" distR="0">
                  <wp:extent cx="2007445" cy="1506839"/>
                  <wp:effectExtent l="0" t="0" r="0" b="0"/>
                  <wp:docPr id="3" name="Рисунок 3" descr="C:\Documents and Settings\Марина\Рабочий стол\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Марина\Рабочий стол\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485" cy="1515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956" w:rsidRPr="00C849E0" w:rsidTr="00AD35BA">
        <w:trPr>
          <w:trHeight w:val="10997"/>
        </w:trPr>
        <w:tc>
          <w:tcPr>
            <w:tcW w:w="5387" w:type="dxa"/>
            <w:shd w:val="clear" w:color="auto" w:fill="auto"/>
          </w:tcPr>
          <w:p w:rsidR="00BB7956" w:rsidRDefault="00BB7956" w:rsidP="00BB795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bookmarkStart w:id="0" w:name="_GoBack" w:colFirst="0" w:colLast="0"/>
            <w:r w:rsidRPr="00060910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lastRenderedPageBreak/>
              <w:t>«Как надо говорить с  подростком?»</w:t>
            </w:r>
          </w:p>
          <w:p w:rsidR="00BB7956" w:rsidRDefault="00BB7956" w:rsidP="00BB795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Очень важным в общении с подростком является то, как мы разговариваем с ним. Попробуйте на минуту представить себя подростком. Какие слова он слышит чаще всего в школе и дома? </w:t>
            </w:r>
            <w:r w:rsidRPr="00925D11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Такие высказывания надо свести к минимуму.</w:t>
            </w:r>
            <w:r w:rsidRPr="005C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Примерно следующие: 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«Ты долже</w:t>
            </w:r>
            <w:proofErr w:type="gramStart"/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хорошо учиться!», 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«Ты долже</w:t>
            </w:r>
            <w:proofErr w:type="gramStart"/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думать о будущем!», 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«Ты должен (а</w:t>
            </w:r>
            <w:proofErr w:type="gramStart"/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)у</w:t>
            </w:r>
            <w:proofErr w:type="gramEnd"/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важать старших!»,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«Ты долже</w:t>
            </w:r>
            <w:proofErr w:type="gramStart"/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слушаться учителей и родителей!», 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«Опять ты врешь!»,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«Чтобы в 10 часов был (а</w:t>
            </w:r>
            <w:proofErr w:type="gramStart"/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)д</w:t>
            </w:r>
            <w:proofErr w:type="gramEnd"/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ома!»</w:t>
            </w:r>
          </w:p>
          <w:p w:rsidR="00BB7956" w:rsidRPr="00925D11" w:rsidRDefault="00BB7956" w:rsidP="00BB7956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</w:rPr>
              <w:t>Как надо говорить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Лучше </w:t>
            </w:r>
            <w:proofErr w:type="gramStart"/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вместо</w:t>
            </w:r>
            <w:proofErr w:type="gramEnd"/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«Делай, как я сказал», использовать фразу: «Может быть, ты сделаешь так, как я предложу?»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Я увере</w:t>
            </w:r>
            <w:proofErr w:type="gramStart"/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а), что ты можешь хорошо учиться.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Интересно, каким человеком ты хоте</w:t>
            </w:r>
            <w:proofErr w:type="gramStart"/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а) бы стать? Какую профессию планируешь выбрать?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Ты знаешь: уважение к старшим – это элемент общей культуры человека.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Конечно, ты можешь иметь собственное мнение, но к мнению старших полезно прислушиваться.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Мне жаль, что я опять выслушиваю неправду. Мне не нравится, когда меня обманывают. Постарайся больше так не делать.</w:t>
            </w:r>
          </w:p>
          <w:p w:rsidR="00BB7956" w:rsidRDefault="00BB7956" w:rsidP="00BB7956">
            <w:pPr>
              <w:pStyle w:val="a8"/>
              <w:numPr>
                <w:ilvl w:val="0"/>
                <w:numId w:val="4"/>
              </w:numPr>
              <w:rPr>
                <w:b/>
                <w:i/>
                <w:color w:val="7030A0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бы хотела видеть тебя к 10 часам вечера дома, но знаю, что не могу тебя заставить сделать что-либо. </w:t>
            </w:r>
          </w:p>
          <w:p w:rsidR="00BB7956" w:rsidRPr="00BC76C1" w:rsidRDefault="00BB7956" w:rsidP="00BB7956">
            <w:pPr>
              <w:ind w:firstLine="284"/>
              <w:contextualSpacing/>
              <w:jc w:val="both"/>
              <w:rPr>
                <w:b/>
                <w:i/>
                <w:color w:val="7030A0"/>
              </w:rPr>
            </w:pPr>
          </w:p>
        </w:tc>
        <w:tc>
          <w:tcPr>
            <w:tcW w:w="5812" w:type="dxa"/>
            <w:shd w:val="clear" w:color="auto" w:fill="auto"/>
          </w:tcPr>
          <w:p w:rsidR="00BB7956" w:rsidRPr="00925D11" w:rsidRDefault="00BB7956" w:rsidP="00BB7956">
            <w:pPr>
              <w:contextualSpacing/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proofErr w:type="spellStart"/>
            <w:r w:rsidRPr="00925D11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Советы</w:t>
            </w:r>
            <w:proofErr w:type="gramStart"/>
            <w:r w:rsidRPr="00925D11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,к</w:t>
            </w:r>
            <w:proofErr w:type="gramEnd"/>
            <w:r w:rsidRPr="00925D11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оторые</w:t>
            </w:r>
            <w:proofErr w:type="spellEnd"/>
            <w:r w:rsidRPr="00925D11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 xml:space="preserve"> помогут наладить общение с подростком в период кризиса: 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Относитесь к своему ребенку искренне. Не проявляйте агрессию и силу – это означает лишь демонстрировать собственное бессилие, к тому же такие реакции явно не способствуют формированию доверительной атмосферы.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Подростки очень чувствительны к фальши и отвечают тем же. 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Примите как факт то, что подростку требуется много времени для общения с друзьями, и не обижайтесь на его занятость и невнимание. 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Не устраивайте допросов с пристрастием. Если хотите узнать что-то, подождите, пока подросток придет в спокойное состояние.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Рассказывайте ему о своих планах, советуйтесь, как с </w:t>
            </w:r>
            <w:proofErr w:type="gramStart"/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равным</w:t>
            </w:r>
            <w:proofErr w:type="gramEnd"/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так вы дадите ему понять, что принимаете его взросление и перемены. 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Поддерживайте, хвалите и одобряйте. Конечно, критика должна присутствовать, но в разумных пределах – помните, что подростки довольно ранимы. </w:t>
            </w:r>
          </w:p>
          <w:p w:rsidR="00BB7956" w:rsidRDefault="00BB7956" w:rsidP="00BB7956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Интересуйтесь самочувствием </w:t>
            </w:r>
            <w:proofErr w:type="spellStart"/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ребенка</w:t>
            </w:r>
            <w:proofErr w:type="gramStart"/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изические</w:t>
            </w:r>
            <w:proofErr w:type="spellEnd"/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перемены в подростковом возрасте могут быть интенсивными и не всегда понятными самому ребенку, тем самым вызывая страх и усугубляя психологический дискомфорт. </w:t>
            </w:r>
          </w:p>
          <w:p w:rsidR="00BB7956" w:rsidRPr="00925D11" w:rsidRDefault="00BB7956" w:rsidP="00BB7956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7956" w:rsidRPr="00925D11" w:rsidRDefault="00BB7956" w:rsidP="00BB7956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925D1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И помните: подростку, как никогда, необходимо ваше внимание, тепло и забота, понимание и довери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е</w:t>
            </w:r>
            <w:r w:rsidRPr="00925D1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!</w:t>
            </w:r>
          </w:p>
        </w:tc>
        <w:tc>
          <w:tcPr>
            <w:tcW w:w="5103" w:type="dxa"/>
          </w:tcPr>
          <w:p w:rsidR="00BB7956" w:rsidRPr="00DA4A09" w:rsidRDefault="00DA4A09" w:rsidP="00BB7956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7030A0"/>
                <w:sz w:val="32"/>
                <w:szCs w:val="32"/>
              </w:rPr>
            </w:pPr>
            <w:r w:rsidRPr="00DA4A09">
              <w:rPr>
                <w:rStyle w:val="a9"/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В МБОУ СОМШ № 44 </w:t>
            </w:r>
            <w:r w:rsidRPr="00DA4A09">
              <w:rPr>
                <w:rStyle w:val="a9"/>
                <w:rFonts w:ascii="Times New Roman" w:hAnsi="Times New Roman" w:cs="Times New Roman"/>
                <w:i/>
                <w:sz w:val="32"/>
                <w:szCs w:val="32"/>
              </w:rPr>
              <w:t>им. В. </w:t>
            </w:r>
            <w:proofErr w:type="spellStart"/>
            <w:r w:rsidRPr="00DA4A09">
              <w:rPr>
                <w:rStyle w:val="a9"/>
                <w:rFonts w:ascii="Times New Roman" w:hAnsi="Times New Roman" w:cs="Times New Roman"/>
                <w:i/>
                <w:sz w:val="32"/>
                <w:szCs w:val="32"/>
              </w:rPr>
              <w:t>Кудзоева</w:t>
            </w:r>
            <w:proofErr w:type="spellEnd"/>
            <w:r w:rsidRPr="00DA4A09">
              <w:rPr>
                <w:rFonts w:ascii="Times New Roman" w:hAnsi="Times New Roman" w:cs="Times New Roman"/>
                <w:b/>
                <w:i/>
                <w:color w:val="7030A0"/>
                <w:sz w:val="32"/>
                <w:szCs w:val="32"/>
              </w:rPr>
              <w:t xml:space="preserve"> </w:t>
            </w:r>
          </w:p>
          <w:p w:rsidR="00BB7956" w:rsidRDefault="00BB7956" w:rsidP="00BB795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/>
                <w:bCs/>
                <w:i/>
                <w:color w:val="7030A0"/>
                <w:sz w:val="36"/>
                <w:szCs w:val="36"/>
              </w:rPr>
            </w:pPr>
          </w:p>
          <w:p w:rsidR="00BB7956" w:rsidRPr="003D3D07" w:rsidRDefault="00BB7956" w:rsidP="00BB7956">
            <w:p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kern w:val="36"/>
                <w:sz w:val="32"/>
                <w:szCs w:val="32"/>
              </w:rPr>
            </w:pPr>
            <w:r w:rsidRPr="003D3D07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kern w:val="36"/>
                <w:sz w:val="32"/>
                <w:szCs w:val="32"/>
              </w:rPr>
              <w:t>"Мы на стороне подростка"</w:t>
            </w:r>
          </w:p>
          <w:p w:rsidR="00BB7956" w:rsidRPr="00097B8A" w:rsidRDefault="00BB7956" w:rsidP="00BB7956">
            <w:pPr>
              <w:shd w:val="clear" w:color="auto" w:fill="FFFFFF"/>
              <w:contextualSpacing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</w:pPr>
            <w:r w:rsidRPr="00097B8A">
              <w:rPr>
                <w:rFonts w:ascii="Times New Roman" w:hAnsi="Times New Roman" w:cs="Times New Roman"/>
                <w:b/>
                <w:bCs/>
                <w:i/>
                <w:color w:val="7030A0"/>
                <w:sz w:val="28"/>
                <w:szCs w:val="28"/>
                <w:shd w:val="clear" w:color="auto" w:fill="FFFFFF"/>
              </w:rPr>
              <w:t>Рекомендации</w:t>
            </w:r>
            <w:r w:rsidRPr="00097B8A">
              <w:rPr>
                <w:rStyle w:val="apple-converted-space"/>
                <w:rFonts w:ascii="Times New Roman" w:hAnsi="Times New Roman" w:cs="Times New Roman"/>
                <w:i/>
                <w:color w:val="7030A0"/>
                <w:sz w:val="28"/>
                <w:szCs w:val="28"/>
                <w:shd w:val="clear" w:color="auto" w:fill="FFFFFF"/>
              </w:rPr>
              <w:t> </w:t>
            </w:r>
            <w:r w:rsidRPr="00097B8A">
              <w:rPr>
                <w:rFonts w:ascii="Times New Roman" w:hAnsi="Times New Roman" w:cs="Times New Roman"/>
                <w:b/>
                <w:bCs/>
                <w:i/>
                <w:color w:val="7030A0"/>
                <w:sz w:val="28"/>
                <w:szCs w:val="28"/>
                <w:shd w:val="clear" w:color="auto" w:fill="FFFFFF"/>
              </w:rPr>
              <w:t>для</w:t>
            </w:r>
            <w:r w:rsidRPr="00097B8A">
              <w:rPr>
                <w:rStyle w:val="apple-converted-space"/>
                <w:rFonts w:ascii="Times New Roman" w:hAnsi="Times New Roman" w:cs="Times New Roman"/>
                <w:i/>
                <w:color w:val="7030A0"/>
                <w:sz w:val="28"/>
                <w:szCs w:val="28"/>
                <w:shd w:val="clear" w:color="auto" w:fill="FFFFFF"/>
              </w:rPr>
              <w:t> </w:t>
            </w:r>
            <w:r w:rsidRPr="00097B8A">
              <w:rPr>
                <w:rFonts w:ascii="Times New Roman" w:hAnsi="Times New Roman" w:cs="Times New Roman"/>
                <w:b/>
                <w:bCs/>
                <w:i/>
                <w:color w:val="7030A0"/>
                <w:sz w:val="28"/>
                <w:szCs w:val="28"/>
                <w:shd w:val="clear" w:color="auto" w:fill="FFFFFF"/>
              </w:rPr>
              <w:t>родителей</w:t>
            </w:r>
            <w:r w:rsidRPr="00097B8A">
              <w:rPr>
                <w:rStyle w:val="apple-converted-space"/>
                <w:rFonts w:ascii="Times New Roman" w:hAnsi="Times New Roman" w:cs="Times New Roman"/>
                <w:i/>
                <w:color w:val="7030A0"/>
                <w:sz w:val="28"/>
                <w:szCs w:val="28"/>
                <w:shd w:val="clear" w:color="auto" w:fill="FFFFFF"/>
              </w:rPr>
              <w:t> </w:t>
            </w:r>
            <w:r w:rsidRPr="00097B8A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  <w:t>подростков</w:t>
            </w:r>
          </w:p>
          <w:p w:rsidR="00BB7956" w:rsidRDefault="00BB7956" w:rsidP="00BB7956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7030A0"/>
                <w:sz w:val="36"/>
                <w:szCs w:val="36"/>
              </w:rPr>
            </w:pPr>
          </w:p>
          <w:p w:rsidR="00BB7956" w:rsidRPr="00CA1123" w:rsidRDefault="00BB7956" w:rsidP="00BB7956">
            <w:pPr>
              <w:pStyle w:val="a7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b/>
                <w:color w:val="7030A0"/>
                <w:sz w:val="36"/>
                <w:szCs w:val="36"/>
              </w:rPr>
            </w:pPr>
            <w:r>
              <w:rPr>
                <w:b/>
                <w:noProof/>
                <w:color w:val="7030A0"/>
                <w:sz w:val="36"/>
                <w:szCs w:val="36"/>
              </w:rPr>
              <w:drawing>
                <wp:inline distT="0" distB="0" distL="0" distR="0">
                  <wp:extent cx="3169890" cy="1662304"/>
                  <wp:effectExtent l="0" t="0" r="0" b="0"/>
                  <wp:docPr id="5" name="Рисунок 5" descr="C:\Documents and Settings\Марина\Рабочий стол\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Марина\Рабочий стол\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6328" cy="1670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7956" w:rsidRPr="007F1CA4" w:rsidRDefault="00BB7956" w:rsidP="00BB7956">
            <w:pPr>
              <w:pStyle w:val="4"/>
              <w:jc w:val="both"/>
              <w:outlineLvl w:val="3"/>
              <w:rPr>
                <w:rFonts w:ascii="Times New Roman" w:hAnsi="Times New Roman" w:cs="Times New Roman"/>
                <w:i w:val="0"/>
                <w:color w:val="7030A0"/>
              </w:rPr>
            </w:pPr>
            <w:r w:rsidRPr="007F1CA4">
              <w:rPr>
                <w:rStyle w:val="aa"/>
                <w:rFonts w:ascii="Times New Roman" w:hAnsi="Times New Roman" w:cs="Times New Roman"/>
                <w:color w:val="7030A0"/>
              </w:rPr>
              <w:t>...Ты можешь предложить детям свою любовь, но не свои мысли, потому что мысли у них собственные.</w:t>
            </w:r>
            <w:r w:rsidRPr="007F1CA4">
              <w:rPr>
                <w:rFonts w:ascii="Times New Roman" w:hAnsi="Times New Roman" w:cs="Times New Roman"/>
                <w:i w:val="0"/>
                <w:iCs w:val="0"/>
                <w:color w:val="7030A0"/>
              </w:rPr>
              <w:br/>
            </w:r>
            <w:r w:rsidRPr="007F1CA4">
              <w:rPr>
                <w:rStyle w:val="aa"/>
                <w:rFonts w:ascii="Times New Roman" w:hAnsi="Times New Roman" w:cs="Times New Roman"/>
                <w:color w:val="7030A0"/>
              </w:rPr>
              <w:t>Ты можешь дать приют их телам, но не их душам, потому что души их обитают в доме завтрашнего дня, который ты не можешь посетить даже в мечтах.</w:t>
            </w:r>
            <w:r w:rsidRPr="007F1CA4">
              <w:rPr>
                <w:rFonts w:ascii="Times New Roman" w:hAnsi="Times New Roman" w:cs="Times New Roman"/>
                <w:i w:val="0"/>
                <w:iCs w:val="0"/>
                <w:color w:val="7030A0"/>
              </w:rPr>
              <w:br/>
            </w:r>
            <w:r w:rsidRPr="007F1CA4">
              <w:rPr>
                <w:rStyle w:val="aa"/>
                <w:rFonts w:ascii="Times New Roman" w:hAnsi="Times New Roman" w:cs="Times New Roman"/>
                <w:color w:val="7030A0"/>
              </w:rPr>
              <w:t>Ты можешь попытаться быть, как они, но не пытайся сделать их, как ты, потому что жизнь не возвращается назад и не о</w:t>
            </w:r>
            <w:r>
              <w:rPr>
                <w:rStyle w:val="aa"/>
                <w:rFonts w:ascii="Times New Roman" w:hAnsi="Times New Roman" w:cs="Times New Roman"/>
                <w:color w:val="7030A0"/>
              </w:rPr>
              <w:t>станавливается на дне вчерашнем (</w:t>
            </w:r>
            <w:r w:rsidRPr="007F1CA4">
              <w:rPr>
                <w:rFonts w:ascii="Times New Roman" w:hAnsi="Times New Roman" w:cs="Times New Roman"/>
                <w:i w:val="0"/>
                <w:color w:val="7030A0"/>
              </w:rPr>
              <w:t xml:space="preserve">поэт </w:t>
            </w:r>
            <w:proofErr w:type="spellStart"/>
            <w:r w:rsidRPr="007F1CA4">
              <w:rPr>
                <w:rFonts w:ascii="Times New Roman" w:hAnsi="Times New Roman" w:cs="Times New Roman"/>
                <w:i w:val="0"/>
                <w:color w:val="7030A0"/>
              </w:rPr>
              <w:t>Халиль</w:t>
            </w:r>
            <w:proofErr w:type="spellEnd"/>
            <w:r w:rsidRPr="007F1CA4">
              <w:rPr>
                <w:rFonts w:ascii="Times New Roman" w:hAnsi="Times New Roman" w:cs="Times New Roman"/>
                <w:i w:val="0"/>
                <w:color w:val="7030A0"/>
              </w:rPr>
              <w:t xml:space="preserve"> </w:t>
            </w:r>
            <w:proofErr w:type="spellStart"/>
            <w:r w:rsidRPr="007F1CA4">
              <w:rPr>
                <w:rFonts w:ascii="Times New Roman" w:hAnsi="Times New Roman" w:cs="Times New Roman"/>
                <w:i w:val="0"/>
                <w:color w:val="7030A0"/>
              </w:rPr>
              <w:t>Джубран</w:t>
            </w:r>
            <w:proofErr w:type="spellEnd"/>
            <w:r>
              <w:rPr>
                <w:rFonts w:ascii="Times New Roman" w:hAnsi="Times New Roman" w:cs="Times New Roman"/>
                <w:i w:val="0"/>
                <w:color w:val="7030A0"/>
              </w:rPr>
              <w:t>)</w:t>
            </w:r>
          </w:p>
          <w:p w:rsidR="00BB7956" w:rsidRPr="00702E0C" w:rsidRDefault="00BB7956" w:rsidP="00BB7956">
            <w:pPr>
              <w:shd w:val="clear" w:color="auto" w:fill="FFFFFF"/>
              <w:ind w:left="34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sz w:val="32"/>
                <w:szCs w:val="32"/>
              </w:rPr>
            </w:pPr>
          </w:p>
          <w:tbl>
            <w:tblPr>
              <w:tblStyle w:val="a4"/>
              <w:tblW w:w="2842" w:type="dxa"/>
              <w:tblInd w:w="2586" w:type="dxa"/>
              <w:tblLayout w:type="fixed"/>
              <w:tblLook w:val="04A0"/>
            </w:tblPr>
            <w:tblGrid>
              <w:gridCol w:w="2842"/>
            </w:tblGrid>
            <w:tr w:rsidR="00BB7956" w:rsidTr="00690092">
              <w:trPr>
                <w:trHeight w:val="1423"/>
              </w:trPr>
              <w:tc>
                <w:tcPr>
                  <w:tcW w:w="2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B7956" w:rsidRDefault="00BB7956" w:rsidP="00BB7956">
                  <w:pPr>
                    <w:shd w:val="clear" w:color="auto" w:fill="FFFFFF"/>
                    <w:outlineLvl w:val="2"/>
                    <w:rPr>
                      <w:rFonts w:ascii="Times New Roman" w:eastAsia="Times New Roman" w:hAnsi="Times New Roman" w:cs="Times New Roman"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BB7956" w:rsidRDefault="00BB7956" w:rsidP="00BB7956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BB7956" w:rsidRPr="00E92D02" w:rsidRDefault="00BB7956" w:rsidP="00BB7956">
            <w:pPr>
              <w:shd w:val="clear" w:color="auto" w:fill="FFFFFF"/>
              <w:jc w:val="center"/>
              <w:outlineLvl w:val="2"/>
              <w:rPr>
                <w:sz w:val="18"/>
              </w:rPr>
            </w:pPr>
          </w:p>
        </w:tc>
      </w:tr>
      <w:bookmarkEnd w:id="0"/>
    </w:tbl>
    <w:p w:rsidR="004641EE" w:rsidRDefault="004641EE" w:rsidP="00AD35BA">
      <w:pPr>
        <w:shd w:val="clear" w:color="auto" w:fill="FFFFFF"/>
        <w:spacing w:after="0" w:line="240" w:lineRule="auto"/>
        <w:contextualSpacing/>
      </w:pPr>
    </w:p>
    <w:sectPr w:rsidR="004641EE" w:rsidSect="00DE6AEB">
      <w:pgSz w:w="16838" w:h="11906" w:orient="landscape"/>
      <w:pgMar w:top="454" w:right="227" w:bottom="113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906CB"/>
    <w:multiLevelType w:val="hybridMultilevel"/>
    <w:tmpl w:val="74BCF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D76691"/>
    <w:multiLevelType w:val="hybridMultilevel"/>
    <w:tmpl w:val="585C4382"/>
    <w:lvl w:ilvl="0" w:tplc="54C0A0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A57B23"/>
    <w:multiLevelType w:val="hybridMultilevel"/>
    <w:tmpl w:val="6FFA5084"/>
    <w:lvl w:ilvl="0" w:tplc="54C0A0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5B4667"/>
    <w:multiLevelType w:val="hybridMultilevel"/>
    <w:tmpl w:val="22CE9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2F129A"/>
    <w:multiLevelType w:val="hybridMultilevel"/>
    <w:tmpl w:val="8F8C5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26E4"/>
    <w:rsid w:val="00000E69"/>
    <w:rsid w:val="000051E3"/>
    <w:rsid w:val="00073C9B"/>
    <w:rsid w:val="000A362F"/>
    <w:rsid w:val="000D1497"/>
    <w:rsid w:val="000F1117"/>
    <w:rsid w:val="000F700C"/>
    <w:rsid w:val="001126F8"/>
    <w:rsid w:val="00124715"/>
    <w:rsid w:val="00124FD1"/>
    <w:rsid w:val="00130536"/>
    <w:rsid w:val="001B797D"/>
    <w:rsid w:val="001C7681"/>
    <w:rsid w:val="001D0527"/>
    <w:rsid w:val="001D1BB7"/>
    <w:rsid w:val="001D69F9"/>
    <w:rsid w:val="001F60E9"/>
    <w:rsid w:val="002261AC"/>
    <w:rsid w:val="0025073D"/>
    <w:rsid w:val="00250B81"/>
    <w:rsid w:val="00255DC7"/>
    <w:rsid w:val="0026027C"/>
    <w:rsid w:val="00272F6D"/>
    <w:rsid w:val="00276730"/>
    <w:rsid w:val="002914F1"/>
    <w:rsid w:val="002A3B8B"/>
    <w:rsid w:val="002B19F1"/>
    <w:rsid w:val="002B45E1"/>
    <w:rsid w:val="002C43C6"/>
    <w:rsid w:val="002D124D"/>
    <w:rsid w:val="002D199C"/>
    <w:rsid w:val="002E02BB"/>
    <w:rsid w:val="002E63AB"/>
    <w:rsid w:val="002E7ABC"/>
    <w:rsid w:val="003104E9"/>
    <w:rsid w:val="00310684"/>
    <w:rsid w:val="00316DFC"/>
    <w:rsid w:val="00321311"/>
    <w:rsid w:val="00326898"/>
    <w:rsid w:val="00335817"/>
    <w:rsid w:val="00360BD3"/>
    <w:rsid w:val="0037453F"/>
    <w:rsid w:val="003836E1"/>
    <w:rsid w:val="00393C17"/>
    <w:rsid w:val="003A02F6"/>
    <w:rsid w:val="003A07E0"/>
    <w:rsid w:val="003C1BFB"/>
    <w:rsid w:val="003E62D2"/>
    <w:rsid w:val="003E637D"/>
    <w:rsid w:val="003F06A2"/>
    <w:rsid w:val="00425F8A"/>
    <w:rsid w:val="00456746"/>
    <w:rsid w:val="0046010B"/>
    <w:rsid w:val="004641EE"/>
    <w:rsid w:val="004A6C0E"/>
    <w:rsid w:val="004C3E9E"/>
    <w:rsid w:val="004C7A84"/>
    <w:rsid w:val="004D7F1D"/>
    <w:rsid w:val="005026E4"/>
    <w:rsid w:val="00505A39"/>
    <w:rsid w:val="00507F2A"/>
    <w:rsid w:val="0051450D"/>
    <w:rsid w:val="005202F9"/>
    <w:rsid w:val="00532135"/>
    <w:rsid w:val="00537227"/>
    <w:rsid w:val="00552CC0"/>
    <w:rsid w:val="005557A5"/>
    <w:rsid w:val="005622B5"/>
    <w:rsid w:val="005737FD"/>
    <w:rsid w:val="00574F5A"/>
    <w:rsid w:val="005959EA"/>
    <w:rsid w:val="005B1BB3"/>
    <w:rsid w:val="005D17CC"/>
    <w:rsid w:val="005D500A"/>
    <w:rsid w:val="005E0591"/>
    <w:rsid w:val="005E2E60"/>
    <w:rsid w:val="005F7385"/>
    <w:rsid w:val="006417A0"/>
    <w:rsid w:val="00656839"/>
    <w:rsid w:val="00670244"/>
    <w:rsid w:val="006B1E47"/>
    <w:rsid w:val="006B1E60"/>
    <w:rsid w:val="006B6FCA"/>
    <w:rsid w:val="0071732F"/>
    <w:rsid w:val="00717FB1"/>
    <w:rsid w:val="0072212B"/>
    <w:rsid w:val="00747FF4"/>
    <w:rsid w:val="007666BB"/>
    <w:rsid w:val="007B0278"/>
    <w:rsid w:val="007B4DC1"/>
    <w:rsid w:val="00800513"/>
    <w:rsid w:val="00814839"/>
    <w:rsid w:val="008304C4"/>
    <w:rsid w:val="00831937"/>
    <w:rsid w:val="00841FD5"/>
    <w:rsid w:val="00873B0E"/>
    <w:rsid w:val="008857DE"/>
    <w:rsid w:val="008A30E4"/>
    <w:rsid w:val="008A33A8"/>
    <w:rsid w:val="008D113B"/>
    <w:rsid w:val="008D22B5"/>
    <w:rsid w:val="008E225C"/>
    <w:rsid w:val="00901CCB"/>
    <w:rsid w:val="00915884"/>
    <w:rsid w:val="009209CF"/>
    <w:rsid w:val="00925B60"/>
    <w:rsid w:val="00937B1A"/>
    <w:rsid w:val="009543B2"/>
    <w:rsid w:val="00971C52"/>
    <w:rsid w:val="00972753"/>
    <w:rsid w:val="009737E2"/>
    <w:rsid w:val="009A28AE"/>
    <w:rsid w:val="009B190C"/>
    <w:rsid w:val="009B2712"/>
    <w:rsid w:val="009B76DF"/>
    <w:rsid w:val="009F03FF"/>
    <w:rsid w:val="00A06AE8"/>
    <w:rsid w:val="00A1669C"/>
    <w:rsid w:val="00A31209"/>
    <w:rsid w:val="00A3691E"/>
    <w:rsid w:val="00A41A96"/>
    <w:rsid w:val="00A67093"/>
    <w:rsid w:val="00A6747B"/>
    <w:rsid w:val="00AA10D7"/>
    <w:rsid w:val="00AD35BA"/>
    <w:rsid w:val="00AE1023"/>
    <w:rsid w:val="00AF0402"/>
    <w:rsid w:val="00B103DC"/>
    <w:rsid w:val="00B111A0"/>
    <w:rsid w:val="00B26F69"/>
    <w:rsid w:val="00B32D37"/>
    <w:rsid w:val="00B32F9A"/>
    <w:rsid w:val="00B722AF"/>
    <w:rsid w:val="00B82911"/>
    <w:rsid w:val="00B94445"/>
    <w:rsid w:val="00BA261C"/>
    <w:rsid w:val="00BA349C"/>
    <w:rsid w:val="00BA64D6"/>
    <w:rsid w:val="00BB7956"/>
    <w:rsid w:val="00BF6DC3"/>
    <w:rsid w:val="00C035A0"/>
    <w:rsid w:val="00C0754D"/>
    <w:rsid w:val="00C41ECD"/>
    <w:rsid w:val="00C66E2D"/>
    <w:rsid w:val="00C713E8"/>
    <w:rsid w:val="00C72708"/>
    <w:rsid w:val="00C849E0"/>
    <w:rsid w:val="00C97067"/>
    <w:rsid w:val="00CA5001"/>
    <w:rsid w:val="00CB1F0D"/>
    <w:rsid w:val="00CB38CA"/>
    <w:rsid w:val="00CE17A3"/>
    <w:rsid w:val="00CE6AAD"/>
    <w:rsid w:val="00CE71E7"/>
    <w:rsid w:val="00D05DDF"/>
    <w:rsid w:val="00D32BB1"/>
    <w:rsid w:val="00D56D80"/>
    <w:rsid w:val="00D65399"/>
    <w:rsid w:val="00D80ED5"/>
    <w:rsid w:val="00D97D48"/>
    <w:rsid w:val="00DA4A09"/>
    <w:rsid w:val="00DB73A3"/>
    <w:rsid w:val="00DE106D"/>
    <w:rsid w:val="00DE528E"/>
    <w:rsid w:val="00DE6AEB"/>
    <w:rsid w:val="00DE7FDA"/>
    <w:rsid w:val="00DF090A"/>
    <w:rsid w:val="00DF538A"/>
    <w:rsid w:val="00E1695B"/>
    <w:rsid w:val="00E173FA"/>
    <w:rsid w:val="00E2543C"/>
    <w:rsid w:val="00E43955"/>
    <w:rsid w:val="00E47697"/>
    <w:rsid w:val="00E51067"/>
    <w:rsid w:val="00E52E44"/>
    <w:rsid w:val="00E8328C"/>
    <w:rsid w:val="00E861BA"/>
    <w:rsid w:val="00EA23D4"/>
    <w:rsid w:val="00ED08D9"/>
    <w:rsid w:val="00F06B88"/>
    <w:rsid w:val="00F50BD5"/>
    <w:rsid w:val="00F65EBD"/>
    <w:rsid w:val="00F742B2"/>
    <w:rsid w:val="00F8171F"/>
    <w:rsid w:val="00F81BEE"/>
    <w:rsid w:val="00F90369"/>
    <w:rsid w:val="00F97700"/>
    <w:rsid w:val="00FA6CD5"/>
    <w:rsid w:val="00FB4EE7"/>
    <w:rsid w:val="00FB628E"/>
    <w:rsid w:val="00FC2C77"/>
    <w:rsid w:val="00FC36E5"/>
    <w:rsid w:val="00FE3748"/>
    <w:rsid w:val="00FF2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EE7"/>
  </w:style>
  <w:style w:type="paragraph" w:styleId="1">
    <w:name w:val="heading 1"/>
    <w:basedOn w:val="a"/>
    <w:link w:val="10"/>
    <w:uiPriority w:val="9"/>
    <w:qFormat/>
    <w:rsid w:val="003A02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95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26E4"/>
    <w:rPr>
      <w:color w:val="660099"/>
      <w:u w:val="single"/>
    </w:rPr>
  </w:style>
  <w:style w:type="paragraph" w:customStyle="1" w:styleId="msoorganizationname2">
    <w:name w:val="msoorganizationname2"/>
    <w:rsid w:val="005026E4"/>
    <w:pPr>
      <w:spacing w:after="0" w:line="240" w:lineRule="auto"/>
    </w:pPr>
    <w:rPr>
      <w:rFonts w:ascii="Arial" w:eastAsia="Times New Roman" w:hAnsi="Arial" w:cs="Arial"/>
      <w:b/>
      <w:bCs/>
      <w:caps/>
      <w:color w:val="000000"/>
      <w:spacing w:val="25"/>
      <w:kern w:val="28"/>
      <w:sz w:val="16"/>
      <w:szCs w:val="16"/>
    </w:rPr>
  </w:style>
  <w:style w:type="paragraph" w:customStyle="1" w:styleId="msoaddress">
    <w:name w:val="msoaddress"/>
    <w:rsid w:val="005026E4"/>
    <w:pPr>
      <w:spacing w:after="0" w:line="268" w:lineRule="auto"/>
    </w:pPr>
    <w:rPr>
      <w:rFonts w:ascii="Arial" w:eastAsia="Times New Roman" w:hAnsi="Arial" w:cs="Arial"/>
      <w:color w:val="000000"/>
      <w:kern w:val="28"/>
      <w:sz w:val="18"/>
      <w:szCs w:val="18"/>
    </w:rPr>
  </w:style>
  <w:style w:type="table" w:styleId="a4">
    <w:name w:val="Table Grid"/>
    <w:basedOn w:val="a1"/>
    <w:uiPriority w:val="59"/>
    <w:rsid w:val="005026E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26E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A02F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unhideWhenUsed/>
    <w:rsid w:val="003A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3A02F6"/>
    <w:pPr>
      <w:ind w:left="720"/>
      <w:contextualSpacing/>
    </w:pPr>
  </w:style>
  <w:style w:type="character" w:customStyle="1" w:styleId="apple-style-span">
    <w:name w:val="apple-style-span"/>
    <w:basedOn w:val="a0"/>
    <w:rsid w:val="00F65EBD"/>
  </w:style>
  <w:style w:type="character" w:customStyle="1" w:styleId="marker">
    <w:name w:val="marker"/>
    <w:basedOn w:val="a0"/>
    <w:rsid w:val="00F65EBD"/>
  </w:style>
  <w:style w:type="character" w:customStyle="1" w:styleId="apple-converted-space">
    <w:name w:val="apple-converted-space"/>
    <w:basedOn w:val="a0"/>
    <w:rsid w:val="00F65EBD"/>
  </w:style>
  <w:style w:type="character" w:styleId="a9">
    <w:name w:val="Strong"/>
    <w:basedOn w:val="a0"/>
    <w:uiPriority w:val="22"/>
    <w:qFormat/>
    <w:rsid w:val="00C849E0"/>
    <w:rPr>
      <w:b/>
      <w:bCs/>
    </w:rPr>
  </w:style>
  <w:style w:type="paragraph" w:customStyle="1" w:styleId="paragraph">
    <w:name w:val="paragraph"/>
    <w:basedOn w:val="a"/>
    <w:rsid w:val="003E6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1669C"/>
  </w:style>
  <w:style w:type="character" w:customStyle="1" w:styleId="40">
    <w:name w:val="Заголовок 4 Знак"/>
    <w:basedOn w:val="a0"/>
    <w:link w:val="4"/>
    <w:uiPriority w:val="9"/>
    <w:semiHidden/>
    <w:rsid w:val="00BB795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a">
    <w:name w:val="Emphasis"/>
    <w:basedOn w:val="a0"/>
    <w:uiPriority w:val="20"/>
    <w:qFormat/>
    <w:rsid w:val="00BB795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753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82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2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7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9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205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7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1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8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4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6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D0004C-24EC-4A66-B53E-CFAB26552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КЕГЭ</cp:lastModifiedBy>
  <cp:revision>2</cp:revision>
  <cp:lastPrinted>2021-10-08T03:18:00Z</cp:lastPrinted>
  <dcterms:created xsi:type="dcterms:W3CDTF">2025-10-14T08:16:00Z</dcterms:created>
  <dcterms:modified xsi:type="dcterms:W3CDTF">2025-10-14T08:16:00Z</dcterms:modified>
</cp:coreProperties>
</file>